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72F" w:rsidRPr="00F817DB" w:rsidRDefault="00FB272F" w:rsidP="00FB272F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2445" cy="61277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72F" w:rsidRPr="00E36B1C" w:rsidRDefault="00FB272F" w:rsidP="00FB272F">
      <w:pPr>
        <w:rPr>
          <w:lang w:val="uk-UA"/>
        </w:rPr>
      </w:pPr>
    </w:p>
    <w:p w:rsidR="00FB272F" w:rsidRPr="00823DFB" w:rsidRDefault="00FB272F" w:rsidP="00FB272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B272F" w:rsidRPr="002D45D1" w:rsidRDefault="00FB272F" w:rsidP="00FB272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B272F" w:rsidRPr="00823DFB" w:rsidRDefault="00FB272F" w:rsidP="00FB272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B272F" w:rsidRPr="00823DFB" w:rsidRDefault="00FB272F" w:rsidP="00FB272F">
      <w:pPr>
        <w:jc w:val="both"/>
        <w:rPr>
          <w:b/>
          <w:bCs/>
          <w:lang w:val="uk-UA"/>
        </w:rPr>
      </w:pPr>
    </w:p>
    <w:p w:rsidR="00FB272F" w:rsidRPr="00823DFB" w:rsidRDefault="00FB272F" w:rsidP="00FB272F">
      <w:pPr>
        <w:pStyle w:val="1"/>
        <w:rPr>
          <w:b/>
        </w:rPr>
      </w:pPr>
    </w:p>
    <w:p w:rsidR="00FB272F" w:rsidRPr="002D45D1" w:rsidRDefault="00FB272F" w:rsidP="00FB272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B272F" w:rsidRPr="00A9033C" w:rsidRDefault="00FB272F" w:rsidP="00FB272F">
      <w:pPr>
        <w:pStyle w:val="1"/>
        <w:rPr>
          <w:b/>
        </w:rPr>
      </w:pPr>
      <w:r>
        <w:rPr>
          <w:b/>
        </w:rPr>
        <w:t xml:space="preserve">«17» липня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>
        <w:rPr>
          <w:b/>
        </w:rPr>
        <w:tab/>
        <w:t xml:space="preserve">       </w:t>
      </w:r>
      <w:bookmarkStart w:id="0" w:name="_GoBack"/>
      <w:bookmarkEnd w:id="0"/>
      <w:r>
        <w:rPr>
          <w:b/>
        </w:rPr>
        <w:t>№</w:t>
      </w:r>
      <w:r>
        <w:rPr>
          <w:b/>
          <w:lang w:val="ru-RU"/>
        </w:rPr>
        <w:t xml:space="preserve"> </w:t>
      </w:r>
      <w:r>
        <w:rPr>
          <w:b/>
        </w:rPr>
        <w:t>2169 - 41-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FB272F" w:rsidRPr="00A9033C" w:rsidRDefault="00FB272F" w:rsidP="00FB272F">
      <w:pPr>
        <w:jc w:val="center"/>
        <w:rPr>
          <w:lang w:val="uk-UA"/>
        </w:rPr>
      </w:pPr>
    </w:p>
    <w:p w:rsidR="00FB272F" w:rsidRDefault="00FB272F" w:rsidP="00FB272F">
      <w:pPr>
        <w:pStyle w:val="1"/>
        <w:jc w:val="center"/>
        <w:rPr>
          <w:b/>
        </w:rPr>
      </w:pPr>
    </w:p>
    <w:p w:rsidR="00FB272F" w:rsidRDefault="00FB272F" w:rsidP="00FB272F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FB272F" w:rsidRDefault="00FB272F" w:rsidP="00FB272F">
      <w:pPr>
        <w:rPr>
          <w:b/>
          <w:lang w:val="uk-UA"/>
        </w:rPr>
      </w:pPr>
      <w:r>
        <w:rPr>
          <w:b/>
          <w:lang w:val="uk-UA"/>
        </w:rPr>
        <w:t>Приватного підприємства «</w:t>
      </w:r>
      <w:proofErr w:type="spellStart"/>
      <w:r>
        <w:rPr>
          <w:b/>
          <w:lang w:val="uk-UA"/>
        </w:rPr>
        <w:t>Деліція</w:t>
      </w:r>
      <w:proofErr w:type="spellEnd"/>
      <w:r>
        <w:rPr>
          <w:b/>
          <w:lang w:val="uk-UA"/>
        </w:rPr>
        <w:t>»</w:t>
      </w:r>
    </w:p>
    <w:p w:rsidR="00FB272F" w:rsidRDefault="00FB272F" w:rsidP="00FB272F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FB272F" w:rsidRDefault="00FB272F" w:rsidP="00FB272F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Приватного підприємства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особистого строкового сервітуту на земельну ділянку,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50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Жовтнева (кінцева зупинка маршруту №381), </w:t>
      </w:r>
      <w:r w:rsidRPr="00B00082">
        <w:rPr>
          <w:lang w:val="uk-UA"/>
        </w:rPr>
        <w:t>для</w:t>
      </w:r>
      <w:r>
        <w:rPr>
          <w:lang w:val="uk-UA"/>
        </w:rPr>
        <w:t xml:space="preserve"> встановлення торгівельного павільйону у блоці з зупинкою громадського транспорту,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рішення виконавчого комітету Бучанської міської ради від 13.10.2015 за №434 «Про встановлення тимчасової споруди», відповідно до Земельного кодексу України, Цивільного кодексу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FB272F" w:rsidRDefault="00FB272F" w:rsidP="00FB272F">
      <w:pPr>
        <w:tabs>
          <w:tab w:val="left" w:pos="720"/>
        </w:tabs>
        <w:jc w:val="both"/>
        <w:rPr>
          <w:lang w:val="uk-UA"/>
        </w:rPr>
      </w:pPr>
    </w:p>
    <w:p w:rsidR="00FB272F" w:rsidRDefault="00FB272F" w:rsidP="00FB272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FB272F" w:rsidRDefault="00FB272F" w:rsidP="00FB272F">
      <w:pPr>
        <w:tabs>
          <w:tab w:val="left" w:pos="2505"/>
        </w:tabs>
        <w:ind w:left="360"/>
        <w:jc w:val="both"/>
        <w:rPr>
          <w:lang w:val="uk-UA"/>
        </w:rPr>
      </w:pPr>
    </w:p>
    <w:p w:rsidR="00FB272F" w:rsidRDefault="00FB272F" w:rsidP="00FB272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 про встановлення особистого строкового сервітуту на земельну ділянку, укладений 28.03.2017 між Приватним підприємством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 xml:space="preserve">» та Бучанською міською радою, земельна ділянка площею 50 кв.м, для встановлення торгівельного павільйону у блоці із зупинкою громадського транспорту, по вул. Жовтневій (кінцева зупинка маршруту №381), в м. Буча, терміном на 1 (один) рік. </w:t>
      </w:r>
    </w:p>
    <w:p w:rsidR="00FB272F" w:rsidRDefault="00FB272F" w:rsidP="00FB272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 укласти з Бучанською міською радою новий Договір про встановлення особистого строкового сервітуту</w:t>
      </w:r>
      <w:r w:rsidRPr="001F3022">
        <w:rPr>
          <w:lang w:val="uk-UA"/>
        </w:rPr>
        <w:t>.</w:t>
      </w:r>
    </w:p>
    <w:p w:rsidR="00FB272F" w:rsidRPr="001F3022" w:rsidRDefault="00FB272F" w:rsidP="00FB272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 проводити благоустрій прилеглої території відповідно до правил благоустрою та схеми благоустрою прилеглої території.</w:t>
      </w:r>
    </w:p>
    <w:p w:rsidR="00FB272F" w:rsidRDefault="00FB272F" w:rsidP="00FB272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B272F" w:rsidRDefault="00FB272F" w:rsidP="00FB272F">
      <w:pPr>
        <w:tabs>
          <w:tab w:val="left" w:pos="720"/>
        </w:tabs>
        <w:jc w:val="both"/>
        <w:rPr>
          <w:lang w:val="uk-UA"/>
        </w:rPr>
      </w:pPr>
    </w:p>
    <w:p w:rsidR="00FB272F" w:rsidRDefault="00FB272F" w:rsidP="00FB272F">
      <w:pPr>
        <w:jc w:val="center"/>
        <w:rPr>
          <w:b/>
          <w:lang w:val="uk-UA"/>
        </w:rPr>
      </w:pPr>
    </w:p>
    <w:p w:rsidR="00FB272F" w:rsidRDefault="00FB272F" w:rsidP="00FB272F">
      <w:pPr>
        <w:jc w:val="center"/>
        <w:rPr>
          <w:b/>
          <w:lang w:val="uk-UA"/>
        </w:rPr>
      </w:pPr>
    </w:p>
    <w:p w:rsidR="00FB272F" w:rsidRDefault="00FB272F" w:rsidP="00FB272F">
      <w:pPr>
        <w:rPr>
          <w:b/>
          <w:lang w:val="uk-UA"/>
        </w:rPr>
      </w:pPr>
    </w:p>
    <w:p w:rsidR="00FB272F" w:rsidRDefault="00FB272F" w:rsidP="00FB272F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2E0FE9" w:rsidRDefault="002E0FE9"/>
    <w:sectPr w:rsidR="002E0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C663D2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DAF"/>
    <w:rsid w:val="002E0FE9"/>
    <w:rsid w:val="00345DAF"/>
    <w:rsid w:val="00FB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47A1"/>
  <w15:chartTrackingRefBased/>
  <w15:docId w15:val="{BCBD9A4E-F33F-4331-BC9B-7F38C567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272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B272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272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FB272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FB272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2018-08-10T11:28:00Z</dcterms:created>
  <dcterms:modified xsi:type="dcterms:W3CDTF">2018-08-10T11:28:00Z</dcterms:modified>
</cp:coreProperties>
</file>